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连云港市交通控股集团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竞争上岗</w:t>
      </w:r>
      <w:r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  <w:t>人员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570" w:tblpY="707"/>
        <w:tblOverlap w:val="never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95"/>
        <w:gridCol w:w="20"/>
        <w:gridCol w:w="190"/>
        <w:gridCol w:w="87"/>
        <w:gridCol w:w="798"/>
        <w:gridCol w:w="72"/>
        <w:gridCol w:w="303"/>
        <w:gridCol w:w="720"/>
        <w:gridCol w:w="180"/>
        <w:gridCol w:w="900"/>
        <w:gridCol w:w="180"/>
        <w:gridCol w:w="180"/>
        <w:gridCol w:w="900"/>
        <w:gridCol w:w="360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岁）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  <w:t>专业技术职务（职称）</w:t>
            </w: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熟悉专业有何特长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    教  育</w:t>
            </w: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43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任现职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申报竞聘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岗位及职务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</w:t>
            </w:r>
          </w:p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成员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工作单任及职务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业绩</w:t>
            </w:r>
          </w:p>
          <w:p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荣誉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近三年年度考核结果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2019年度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2020年度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2021年度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签名</w:t>
            </w:r>
          </w:p>
        </w:tc>
        <w:tc>
          <w:tcPr>
            <w:tcW w:w="31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以上填报信息均属真实。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</w:p>
          <w:p>
            <w:pPr>
              <w:ind w:firstLine="720" w:firstLineChars="3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签名：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ind w:firstLine="720" w:firstLineChars="30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年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月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所在</w:t>
            </w:r>
          </w:p>
          <w:p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填报信息属实，同意参加竞聘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签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集团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审查意见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（盖章）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年      月  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YThkNWM1ZWM3NDQ1NTQ0MGNkYzM1YmE3OTI4MzQifQ=="/>
  </w:docVars>
  <w:rsids>
    <w:rsidRoot w:val="1B7E10B9"/>
    <w:rsid w:val="1B6E00D1"/>
    <w:rsid w:val="1B7E10B9"/>
    <w:rsid w:val="24A378B9"/>
    <w:rsid w:val="499C74A6"/>
    <w:rsid w:val="5B6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250</Characters>
  <Lines>0</Lines>
  <Paragraphs>0</Paragraphs>
  <TotalTime>5</TotalTime>
  <ScaleCrop>false</ScaleCrop>
  <LinksUpToDate>false</LinksUpToDate>
  <CharactersWithSpaces>533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2022-07-29T11:28:00Z</dcterms:created>
  <dc:creator>Administrator</dc:creator>
  <cp:lastModifiedBy>Administrator</cp:lastModifiedBy>
  <dcterms:modified xsi:type="dcterms:W3CDTF">2022-08-01T00:36:29Z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CAA92EBA5A2145A2807C27291C47A86D</vt:lpwstr>
  </property>
</Properties>
</file>